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AF7" w:rsidRDefault="00144AF7" w:rsidP="00144AF7">
      <w:pPr>
        <w:widowControl w:val="0"/>
        <w:rPr>
          <w:sz w:val="24"/>
          <w:szCs w:val="24"/>
        </w:rPr>
      </w:pPr>
    </w:p>
    <w:p w:rsidR="009119BB" w:rsidRDefault="009119BB" w:rsidP="00144AF7">
      <w:pPr>
        <w:widowControl w:val="0"/>
        <w:rPr>
          <w:sz w:val="24"/>
          <w:szCs w:val="24"/>
        </w:rPr>
      </w:pPr>
    </w:p>
    <w:p w:rsidR="009119BB" w:rsidRDefault="009119BB" w:rsidP="00144AF7">
      <w:pPr>
        <w:widowControl w:val="0"/>
        <w:rPr>
          <w:sz w:val="24"/>
          <w:szCs w:val="24"/>
        </w:rPr>
      </w:pPr>
    </w:p>
    <w:p w:rsidR="009119BB" w:rsidRDefault="009119BB" w:rsidP="00144AF7">
      <w:pPr>
        <w:widowControl w:val="0"/>
        <w:rPr>
          <w:sz w:val="24"/>
          <w:szCs w:val="24"/>
        </w:rPr>
      </w:pPr>
    </w:p>
    <w:p w:rsidR="009119BB" w:rsidRPr="0079342F" w:rsidRDefault="009119BB" w:rsidP="009119BB">
      <w:pPr>
        <w:pStyle w:val="Default"/>
        <w:jc w:val="right"/>
        <w:rPr>
          <w:b/>
        </w:rPr>
      </w:pPr>
      <w:r>
        <w:rPr>
          <w:b/>
        </w:rPr>
        <w:tab/>
      </w:r>
      <w:r w:rsidRPr="0079342F">
        <w:rPr>
          <w:b/>
        </w:rPr>
        <w:t>«УТВЕРЖДАЮ»</w:t>
      </w:r>
    </w:p>
    <w:p w:rsidR="009119BB" w:rsidRDefault="009119BB" w:rsidP="009119BB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9119BB" w:rsidRPr="004329D9" w:rsidRDefault="009119BB" w:rsidP="009119BB">
      <w:pPr>
        <w:pStyle w:val="Default"/>
        <w:jc w:val="right"/>
      </w:pPr>
      <w:r>
        <w:t>АО «ДЕЗ»</w:t>
      </w:r>
    </w:p>
    <w:p w:rsidR="009119BB" w:rsidRPr="0096566C" w:rsidRDefault="009119BB" w:rsidP="009119BB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9119BB" w:rsidRDefault="009119BB" w:rsidP="009119BB">
      <w:pPr>
        <w:pStyle w:val="Default"/>
        <w:jc w:val="right"/>
      </w:pPr>
    </w:p>
    <w:p w:rsidR="009119BB" w:rsidRPr="004329D9" w:rsidRDefault="009119BB" w:rsidP="009119BB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________</w:t>
      </w:r>
      <w:r w:rsidRPr="004329D9">
        <w:t xml:space="preserve"> 201</w:t>
      </w:r>
      <w:r>
        <w:t>__</w:t>
      </w:r>
      <w:r w:rsidRPr="004329D9">
        <w:t>г.</w:t>
      </w:r>
    </w:p>
    <w:p w:rsidR="009119BB" w:rsidRPr="006E6AFF" w:rsidRDefault="009119BB" w:rsidP="009119BB">
      <w:pPr>
        <w:widowControl w:val="0"/>
        <w:rPr>
          <w:b/>
          <w:sz w:val="24"/>
          <w:szCs w:val="24"/>
        </w:rPr>
      </w:pPr>
    </w:p>
    <w:p w:rsidR="009119BB" w:rsidRPr="006E6AFF" w:rsidRDefault="009119BB" w:rsidP="009119BB">
      <w:pPr>
        <w:widowControl w:val="0"/>
        <w:rPr>
          <w:b/>
          <w:sz w:val="24"/>
          <w:szCs w:val="24"/>
        </w:rPr>
      </w:pPr>
    </w:p>
    <w:p w:rsidR="009119BB" w:rsidRPr="006E6AFF" w:rsidRDefault="009119BB" w:rsidP="009119BB">
      <w:pPr>
        <w:widowControl w:val="0"/>
        <w:rPr>
          <w:b/>
          <w:sz w:val="24"/>
          <w:szCs w:val="24"/>
        </w:rPr>
      </w:pPr>
    </w:p>
    <w:p w:rsidR="009119BB" w:rsidRPr="006E6AFF" w:rsidRDefault="009119BB" w:rsidP="009119BB">
      <w:pPr>
        <w:widowControl w:val="0"/>
        <w:rPr>
          <w:b/>
          <w:sz w:val="24"/>
          <w:szCs w:val="24"/>
        </w:rPr>
      </w:pPr>
    </w:p>
    <w:p w:rsidR="009119BB" w:rsidRPr="006E6AFF" w:rsidRDefault="009119BB" w:rsidP="009119BB">
      <w:pPr>
        <w:widowControl w:val="0"/>
        <w:rPr>
          <w:b/>
          <w:sz w:val="24"/>
          <w:szCs w:val="24"/>
        </w:rPr>
      </w:pPr>
    </w:p>
    <w:p w:rsidR="009119BB" w:rsidRPr="00A7627D" w:rsidRDefault="009119BB" w:rsidP="009119BB">
      <w:pPr>
        <w:widowControl w:val="0"/>
        <w:rPr>
          <w:sz w:val="24"/>
          <w:szCs w:val="24"/>
        </w:rPr>
      </w:pPr>
    </w:p>
    <w:p w:rsidR="009119BB" w:rsidRPr="00C002B2" w:rsidRDefault="009119BB" w:rsidP="009119BB">
      <w:pPr>
        <w:widowControl w:val="0"/>
        <w:jc w:val="center"/>
        <w:rPr>
          <w:szCs w:val="24"/>
        </w:rPr>
      </w:pPr>
      <w:r>
        <w:rPr>
          <w:szCs w:val="24"/>
        </w:rPr>
        <w:t>ТЕХНИЧЕСКОЕ ЗАДАНИЕ №3</w:t>
      </w:r>
    </w:p>
    <w:p w:rsidR="009119BB" w:rsidRPr="00C002B2" w:rsidRDefault="009119BB" w:rsidP="009119BB">
      <w:pPr>
        <w:widowControl w:val="0"/>
        <w:tabs>
          <w:tab w:val="left" w:pos="9356"/>
          <w:tab w:val="left" w:pos="9498"/>
        </w:tabs>
        <w:suppressAutoHyphens/>
        <w:jc w:val="center"/>
        <w:rPr>
          <w:szCs w:val="24"/>
        </w:rPr>
      </w:pPr>
      <w:proofErr w:type="gramStart"/>
      <w:r w:rsidRPr="00C002B2">
        <w:rPr>
          <w:szCs w:val="24"/>
        </w:rPr>
        <w:t>на</w:t>
      </w:r>
      <w:proofErr w:type="gramEnd"/>
      <w:r w:rsidRPr="00C002B2">
        <w:rPr>
          <w:szCs w:val="24"/>
        </w:rPr>
        <w:t xml:space="preserve"> поставку </w:t>
      </w:r>
      <w:r>
        <w:rPr>
          <w:color w:val="000000"/>
          <w:szCs w:val="24"/>
        </w:rPr>
        <w:t>Автомобиля</w:t>
      </w:r>
      <w:r w:rsidRPr="00C002B2">
        <w:rPr>
          <w:color w:val="000000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УАЗ 39094 (фермер) </w:t>
      </w:r>
      <w:r w:rsidRPr="00C002B2">
        <w:rPr>
          <w:color w:val="000000"/>
          <w:szCs w:val="24"/>
        </w:rPr>
        <w:t>или аналог (эквивалент)</w:t>
      </w:r>
    </w:p>
    <w:p w:rsidR="009119BB" w:rsidRPr="00C002B2" w:rsidRDefault="009119BB" w:rsidP="009119BB">
      <w:pPr>
        <w:widowControl w:val="0"/>
        <w:rPr>
          <w:szCs w:val="24"/>
        </w:rPr>
      </w:pPr>
    </w:p>
    <w:p w:rsidR="009119BB" w:rsidRPr="00C002B2" w:rsidRDefault="009119BB" w:rsidP="009119BB">
      <w:pPr>
        <w:widowControl w:val="0"/>
        <w:rPr>
          <w:szCs w:val="24"/>
        </w:rPr>
      </w:pPr>
    </w:p>
    <w:p w:rsidR="009119BB" w:rsidRPr="00C002B2" w:rsidRDefault="009119BB" w:rsidP="009119BB">
      <w:pPr>
        <w:widowControl w:val="0"/>
        <w:rPr>
          <w:szCs w:val="24"/>
        </w:rPr>
      </w:pPr>
    </w:p>
    <w:p w:rsidR="009119BB" w:rsidRPr="00C002B2" w:rsidRDefault="009119BB" w:rsidP="009119BB">
      <w:pPr>
        <w:widowControl w:val="0"/>
        <w:rPr>
          <w:szCs w:val="24"/>
        </w:rPr>
      </w:pPr>
    </w:p>
    <w:p w:rsidR="009119BB" w:rsidRPr="00C002B2" w:rsidRDefault="009119BB" w:rsidP="009119BB">
      <w:pPr>
        <w:widowControl w:val="0"/>
        <w:rPr>
          <w:szCs w:val="24"/>
        </w:rPr>
      </w:pPr>
    </w:p>
    <w:p w:rsidR="009119BB" w:rsidRPr="00C002B2" w:rsidRDefault="009119BB" w:rsidP="009119BB">
      <w:pPr>
        <w:widowControl w:val="0"/>
        <w:rPr>
          <w:szCs w:val="24"/>
        </w:rPr>
      </w:pPr>
    </w:p>
    <w:p w:rsidR="009119BB" w:rsidRPr="00C002B2" w:rsidRDefault="009119BB" w:rsidP="009119BB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Cs w:val="24"/>
        </w:rPr>
      </w:pPr>
      <w:r w:rsidRPr="00C002B2">
        <w:rPr>
          <w:caps/>
          <w:szCs w:val="24"/>
        </w:rPr>
        <w:t>том 2 «ТЕХНИЧЕСКАЯ ЧАСТЬ»</w:t>
      </w:r>
    </w:p>
    <w:p w:rsidR="009119BB" w:rsidRPr="00A7627D" w:rsidRDefault="009119BB" w:rsidP="009119BB">
      <w:pPr>
        <w:widowControl w:val="0"/>
        <w:rPr>
          <w:sz w:val="24"/>
          <w:szCs w:val="24"/>
        </w:rPr>
      </w:pPr>
    </w:p>
    <w:p w:rsidR="009119BB" w:rsidRDefault="009119BB" w:rsidP="009119BB">
      <w:pPr>
        <w:spacing w:before="100" w:beforeAutospacing="1" w:after="100" w:afterAutospacing="1"/>
        <w:ind w:firstLine="709"/>
        <w:jc w:val="center"/>
        <w:rPr>
          <w:b/>
          <w:bCs/>
        </w:rPr>
      </w:pPr>
    </w:p>
    <w:p w:rsidR="009119BB" w:rsidRPr="00876A2E" w:rsidRDefault="009119BB" w:rsidP="009119BB"/>
    <w:p w:rsidR="009119BB" w:rsidRDefault="009119BB" w:rsidP="009119BB"/>
    <w:p w:rsidR="009119BB" w:rsidRDefault="009119BB" w:rsidP="009119BB"/>
    <w:p w:rsidR="009119BB" w:rsidRDefault="009119BB" w:rsidP="009119BB"/>
    <w:p w:rsidR="009119BB" w:rsidRDefault="009119BB" w:rsidP="009119BB"/>
    <w:p w:rsidR="009119BB" w:rsidRDefault="009119BB" w:rsidP="009119BB"/>
    <w:p w:rsidR="009119BB" w:rsidRDefault="009119BB" w:rsidP="009119BB"/>
    <w:p w:rsidR="009119BB" w:rsidRDefault="009119BB" w:rsidP="009119BB"/>
    <w:p w:rsidR="009119BB" w:rsidRDefault="009119BB" w:rsidP="009119BB"/>
    <w:p w:rsidR="009119BB" w:rsidRDefault="009119BB" w:rsidP="009119BB"/>
    <w:p w:rsidR="009119BB" w:rsidRDefault="009119BB" w:rsidP="009119BB"/>
    <w:p w:rsidR="009119BB" w:rsidRDefault="009119BB" w:rsidP="009119BB"/>
    <w:p w:rsidR="009119BB" w:rsidRDefault="009119BB" w:rsidP="009119BB"/>
    <w:p w:rsidR="009119BB" w:rsidRPr="00876A2E" w:rsidRDefault="009119BB" w:rsidP="009119BB"/>
    <w:p w:rsidR="009119BB" w:rsidRPr="00876A2E" w:rsidRDefault="009119BB" w:rsidP="009119BB">
      <w:pPr>
        <w:jc w:val="center"/>
      </w:pPr>
      <w:r>
        <w:t>г. Москва</w:t>
      </w:r>
    </w:p>
    <w:p w:rsidR="009119BB" w:rsidRPr="00DB6DA9" w:rsidRDefault="009119BB" w:rsidP="009119BB">
      <w:pPr>
        <w:jc w:val="both"/>
        <w:rPr>
          <w:color w:val="000000" w:themeColor="text1"/>
          <w:sz w:val="16"/>
          <w:szCs w:val="16"/>
        </w:rPr>
      </w:pPr>
    </w:p>
    <w:p w:rsidR="009119BB" w:rsidRDefault="009119BB" w:rsidP="009119BB">
      <w:pPr>
        <w:jc w:val="center"/>
        <w:rPr>
          <w:color w:val="000000" w:themeColor="text1"/>
        </w:rPr>
      </w:pPr>
    </w:p>
    <w:p w:rsidR="009119BB" w:rsidRDefault="009119BB" w:rsidP="00144AF7">
      <w:pPr>
        <w:widowControl w:val="0"/>
        <w:rPr>
          <w:sz w:val="24"/>
          <w:szCs w:val="24"/>
        </w:rPr>
      </w:pPr>
    </w:p>
    <w:p w:rsidR="00D551D5" w:rsidRDefault="00D551D5" w:rsidP="00144AF7">
      <w:pPr>
        <w:widowControl w:val="0"/>
        <w:rPr>
          <w:sz w:val="24"/>
          <w:szCs w:val="24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lastRenderedPageBreak/>
        <w:t xml:space="preserve">Техническое задание </w:t>
      </w:r>
    </w:p>
    <w:p w:rsidR="00632D7B" w:rsidRDefault="00632D7B" w:rsidP="00C0384A">
      <w:pPr>
        <w:jc w:val="center"/>
        <w:rPr>
          <w:color w:val="000000"/>
        </w:rPr>
      </w:pPr>
    </w:p>
    <w:p w:rsidR="00D551D5" w:rsidRDefault="00D551D5" w:rsidP="00C0384A">
      <w:pPr>
        <w:jc w:val="center"/>
        <w:rPr>
          <w:color w:val="000000"/>
        </w:rPr>
      </w:pPr>
    </w:p>
    <w:p w:rsidR="00D551D5" w:rsidRDefault="00D551D5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СОДЕРЖАНИЕ</w:t>
      </w:r>
    </w:p>
    <w:p w:rsidR="00C0384A" w:rsidRDefault="00C0384A" w:rsidP="00C0384A">
      <w:pPr>
        <w:jc w:val="center"/>
        <w:rPr>
          <w:color w:val="000000"/>
          <w:sz w:val="26"/>
          <w:szCs w:val="26"/>
        </w:rPr>
      </w:pP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1. ПЕРЕЧЕНЬ ТОВАРОВ И ОБЩИХ ТРЕБОВАНИЙ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2. СВЕДЕНИЯ О НОВИЗНЕ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C0384A" w:rsidRDefault="00C0384A" w:rsidP="00C0384A">
      <w:pPr>
        <w:tabs>
          <w:tab w:val="left" w:pos="851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:rsidR="00C0384A" w:rsidRDefault="00C0384A" w:rsidP="00C0384A">
      <w:pPr>
        <w:ind w:left="2552" w:hanging="1701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C0384A" w:rsidRDefault="00C0384A" w:rsidP="00C0384A">
      <w:pPr>
        <w:spacing w:line="276" w:lineRule="auto"/>
        <w:ind w:left="1418" w:hanging="1418"/>
        <w:rPr>
          <w:color w:val="000000"/>
        </w:rPr>
      </w:pPr>
      <w:r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C0384A" w:rsidRDefault="00C0384A" w:rsidP="00C0384A">
      <w:pPr>
        <w:ind w:left="1418" w:hanging="1418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C0384A" w:rsidRDefault="00C0384A" w:rsidP="00C0384A">
      <w:pPr>
        <w:rPr>
          <w:color w:val="000000"/>
        </w:rPr>
      </w:pPr>
    </w:p>
    <w:p w:rsidR="00EC7659" w:rsidRDefault="00EC7659">
      <w:pPr>
        <w:spacing w:after="200" w:line="276" w:lineRule="auto"/>
        <w:rPr>
          <w:color w:val="000000"/>
          <w:sz w:val="24"/>
          <w:szCs w:val="24"/>
        </w:rPr>
      </w:pPr>
    </w:p>
    <w:p w:rsidR="00C0384A" w:rsidRDefault="00C0384A" w:rsidP="00C0384A">
      <w:pPr>
        <w:rPr>
          <w:color w:val="000000"/>
          <w:sz w:val="24"/>
          <w:szCs w:val="24"/>
        </w:rPr>
        <w:sectPr w:rsidR="00C0384A">
          <w:pgSz w:w="11906" w:h="16838"/>
          <w:pgMar w:top="1134" w:right="566" w:bottom="1134" w:left="1276" w:header="709" w:footer="709" w:gutter="0"/>
          <w:pgNumType w:start="1"/>
          <w:cols w:space="720"/>
        </w:sect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lastRenderedPageBreak/>
        <w:t>РАЗДЕЛ 1. ПЕРЕЧЕНЬ ТОВАРОВ И ОБЩИХ ТРЕБОВАНИЙ</w:t>
      </w:r>
    </w:p>
    <w:tbl>
      <w:tblPr>
        <w:tblW w:w="14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60"/>
        <w:gridCol w:w="2550"/>
        <w:gridCol w:w="1984"/>
        <w:gridCol w:w="1422"/>
        <w:gridCol w:w="1276"/>
        <w:gridCol w:w="1417"/>
        <w:gridCol w:w="1276"/>
        <w:gridCol w:w="1134"/>
        <w:gridCol w:w="1560"/>
      </w:tblGrid>
      <w:tr w:rsidR="00C0384A" w:rsidTr="007465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Pr="00EC7659" w:rsidRDefault="00C0384A">
            <w:pPr>
              <w:spacing w:line="240" w:lineRule="atLeast"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EC7659">
              <w:rPr>
                <w:color w:val="000000"/>
                <w:sz w:val="19"/>
                <w:szCs w:val="19"/>
                <w:lang w:eastAsia="en-US"/>
              </w:rPr>
              <w:t>№</w:t>
            </w:r>
          </w:p>
          <w:p w:rsidR="00C0384A" w:rsidRPr="00EC7659" w:rsidRDefault="00C0384A">
            <w:pPr>
              <w:spacing w:line="240" w:lineRule="atLeast"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proofErr w:type="gramStart"/>
            <w:r w:rsidRPr="00EC7659">
              <w:rPr>
                <w:color w:val="000000"/>
                <w:sz w:val="19"/>
                <w:szCs w:val="19"/>
                <w:lang w:eastAsia="en-US"/>
              </w:rPr>
              <w:t>п</w:t>
            </w:r>
            <w:proofErr w:type="gramEnd"/>
            <w:r w:rsidRPr="00EC7659">
              <w:rPr>
                <w:color w:val="000000"/>
                <w:sz w:val="19"/>
                <w:szCs w:val="19"/>
                <w:lang w:eastAsia="en-US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Pr="00EC7659" w:rsidRDefault="00C0384A">
            <w:pPr>
              <w:spacing w:line="240" w:lineRule="atLeast"/>
              <w:jc w:val="both"/>
              <w:rPr>
                <w:color w:val="000000"/>
                <w:sz w:val="19"/>
                <w:szCs w:val="19"/>
                <w:lang w:eastAsia="en-US"/>
              </w:rPr>
            </w:pPr>
            <w:r w:rsidRPr="00EC7659">
              <w:rPr>
                <w:color w:val="000000"/>
                <w:sz w:val="19"/>
                <w:szCs w:val="19"/>
                <w:lang w:eastAsia="en-US"/>
              </w:rPr>
              <w:t>Наименование</w:t>
            </w:r>
            <w:r w:rsidRPr="00EC7659">
              <w:rPr>
                <w:i/>
                <w:color w:val="000000"/>
                <w:sz w:val="19"/>
                <w:szCs w:val="19"/>
                <w:lang w:eastAsia="en-US"/>
              </w:rPr>
              <w:t>-</w:t>
            </w:r>
            <w:r w:rsidRPr="00EC7659">
              <w:rPr>
                <w:i/>
                <w:color w:val="000000"/>
                <w:sz w:val="19"/>
                <w:szCs w:val="19"/>
                <w:vertAlign w:val="superscript"/>
                <w:lang w:eastAsia="en-US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Pr="00EC7659" w:rsidRDefault="00C0384A">
            <w:pPr>
              <w:spacing w:line="240" w:lineRule="atLeast"/>
              <w:jc w:val="both"/>
              <w:rPr>
                <w:color w:val="000000"/>
                <w:sz w:val="19"/>
                <w:szCs w:val="19"/>
                <w:lang w:eastAsia="en-US"/>
              </w:rPr>
            </w:pPr>
            <w:r w:rsidRPr="00EC7659">
              <w:rPr>
                <w:color w:val="000000"/>
                <w:sz w:val="19"/>
                <w:szCs w:val="19"/>
                <w:lang w:eastAsia="en-US"/>
              </w:rPr>
              <w:t>Основные технические характеристики товара</w:t>
            </w:r>
            <w:r w:rsidRPr="00EC7659">
              <w:rPr>
                <w:i/>
                <w:color w:val="000000"/>
                <w:sz w:val="19"/>
                <w:szCs w:val="19"/>
                <w:lang w:eastAsia="en-US"/>
              </w:rPr>
              <w:t>-</w:t>
            </w:r>
            <w:r w:rsidRPr="00EC7659">
              <w:rPr>
                <w:i/>
                <w:color w:val="000000"/>
                <w:sz w:val="19"/>
                <w:szCs w:val="19"/>
                <w:vertAlign w:val="superscript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C0384A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C0384A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Комплектность</w:t>
            </w:r>
            <w:r>
              <w:rPr>
                <w:i/>
                <w:color w:val="000000"/>
                <w:sz w:val="20"/>
                <w:szCs w:val="20"/>
                <w:lang w:eastAsia="en-US"/>
              </w:rPr>
              <w:t>-</w:t>
            </w:r>
            <w:r>
              <w:rPr>
                <w:i/>
                <w:color w:val="000000"/>
                <w:sz w:val="20"/>
                <w:szCs w:val="20"/>
                <w:vertAlign w:val="superscript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C0384A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Единица измерения</w:t>
            </w:r>
            <w:r>
              <w:rPr>
                <w:i/>
                <w:color w:val="000000"/>
                <w:sz w:val="20"/>
                <w:szCs w:val="20"/>
                <w:lang w:eastAsia="en-US"/>
              </w:rPr>
              <w:t>-</w:t>
            </w:r>
            <w:r>
              <w:rPr>
                <w:i/>
                <w:color w:val="000000"/>
                <w:sz w:val="20"/>
                <w:szCs w:val="20"/>
                <w:vertAlign w:val="superscript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C0384A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Данные из ниже приведенного перечня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C0384A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Количество</w:t>
            </w:r>
            <w:r>
              <w:rPr>
                <w:i/>
                <w:color w:val="000000"/>
                <w:sz w:val="20"/>
                <w:szCs w:val="20"/>
                <w:lang w:eastAsia="en-US"/>
              </w:rPr>
              <w:t>-</w:t>
            </w:r>
            <w:r>
              <w:rPr>
                <w:i/>
                <w:color w:val="000000"/>
                <w:sz w:val="20"/>
                <w:szCs w:val="20"/>
                <w:vertAlign w:val="superscript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C0384A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Срок поставки</w:t>
            </w:r>
            <w:r>
              <w:rPr>
                <w:i/>
                <w:color w:val="000000"/>
                <w:sz w:val="20"/>
                <w:szCs w:val="20"/>
                <w:lang w:eastAsia="en-US"/>
              </w:rPr>
              <w:t>-</w:t>
            </w:r>
            <w:r>
              <w:rPr>
                <w:i/>
                <w:color w:val="000000"/>
                <w:sz w:val="20"/>
                <w:szCs w:val="20"/>
                <w:vertAlign w:val="superscript"/>
                <w:lang w:eastAsia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C0384A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Объем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гарантий  и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 xml:space="preserve"> гарантийный срок</w:t>
            </w:r>
            <w:r>
              <w:rPr>
                <w:i/>
                <w:color w:val="000000"/>
                <w:sz w:val="20"/>
                <w:szCs w:val="20"/>
                <w:lang w:eastAsia="en-US"/>
              </w:rPr>
              <w:t>-</w:t>
            </w:r>
            <w:r>
              <w:rPr>
                <w:i/>
                <w:color w:val="000000"/>
                <w:sz w:val="20"/>
                <w:szCs w:val="20"/>
                <w:vertAlign w:val="superscript"/>
                <w:lang w:eastAsia="en-US"/>
              </w:rPr>
              <w:t>8</w:t>
            </w:r>
          </w:p>
        </w:tc>
      </w:tr>
      <w:tr w:rsidR="00C0384A" w:rsidTr="007465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Pr="00EC7659" w:rsidRDefault="00632D7B">
            <w:pPr>
              <w:spacing w:line="240" w:lineRule="atLeast"/>
              <w:jc w:val="both"/>
              <w:rPr>
                <w:color w:val="000000"/>
                <w:sz w:val="19"/>
                <w:szCs w:val="19"/>
                <w:lang w:eastAsia="en-US"/>
              </w:rPr>
            </w:pPr>
            <w:r w:rsidRPr="00EC7659">
              <w:rPr>
                <w:color w:val="000000"/>
                <w:sz w:val="19"/>
                <w:szCs w:val="19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632D7B">
            <w:pPr>
              <w:spacing w:line="240" w:lineRule="atLeast"/>
              <w:jc w:val="both"/>
              <w:rPr>
                <w:color w:val="000000"/>
                <w:sz w:val="19"/>
                <w:szCs w:val="19"/>
                <w:lang w:eastAsia="en-US"/>
              </w:rPr>
            </w:pPr>
            <w:r w:rsidRPr="00EC7659">
              <w:rPr>
                <w:color w:val="000000"/>
                <w:sz w:val="19"/>
                <w:szCs w:val="19"/>
                <w:lang w:eastAsia="en-US"/>
              </w:rPr>
              <w:t>автомобиль УАЗ-39094 (Фермер) или эквивалент</w:t>
            </w:r>
          </w:p>
          <w:p w:rsidR="00A40FED" w:rsidRDefault="00A40FED">
            <w:pPr>
              <w:spacing w:line="240" w:lineRule="atLeast"/>
              <w:jc w:val="both"/>
              <w:rPr>
                <w:color w:val="000000"/>
                <w:sz w:val="19"/>
                <w:szCs w:val="19"/>
                <w:lang w:eastAsia="en-US"/>
              </w:rPr>
            </w:pPr>
          </w:p>
          <w:p w:rsidR="00A40FED" w:rsidRPr="00EC7659" w:rsidRDefault="00A40FED">
            <w:pPr>
              <w:spacing w:line="240" w:lineRule="atLeast"/>
              <w:jc w:val="both"/>
              <w:rPr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8985" w:type="dxa"/>
              <w:tblCellSpacing w:w="7" w:type="dxa"/>
              <w:shd w:val="clear" w:color="auto" w:fill="C0C0C0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3842"/>
              <w:gridCol w:w="5143"/>
            </w:tblGrid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Колесная формула 4х4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4 х 4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EB01E7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Количество мест от 5 до 7</w:t>
                  </w:r>
                  <w:r w:rsidR="00EB01E7" w:rsidRPr="00EC7659">
                    <w:rPr>
                      <w:sz w:val="19"/>
                      <w:szCs w:val="19"/>
                    </w:rPr>
                    <w:t>,</w:t>
                  </w:r>
                </w:p>
                <w:p w:rsidR="007465B9" w:rsidRPr="00EC7659" w:rsidRDefault="00EB01E7" w:rsidP="00EB01E7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 </w:t>
                  </w:r>
                  <w:proofErr w:type="gramStart"/>
                  <w:r w:rsidRPr="00EC7659">
                    <w:rPr>
                      <w:sz w:val="19"/>
                      <w:szCs w:val="19"/>
                    </w:rPr>
                    <w:t>включая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 водителя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5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Длина, мм </w:t>
                  </w:r>
                  <w:r w:rsidR="00EB01E7" w:rsidRPr="00EC7659">
                    <w:rPr>
                      <w:sz w:val="19"/>
                      <w:szCs w:val="19"/>
                    </w:rPr>
                    <w:t xml:space="preserve">не менее </w:t>
                  </w:r>
                  <w:r w:rsidRPr="00EC7659">
                    <w:rPr>
                      <w:sz w:val="19"/>
                      <w:szCs w:val="19"/>
                    </w:rPr>
                    <w:t>4820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4820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Ширина, мм </w:t>
                  </w:r>
                  <w:r w:rsidR="00E73C1A" w:rsidRPr="00EC7659">
                    <w:rPr>
                      <w:sz w:val="19"/>
                      <w:szCs w:val="19"/>
                    </w:rPr>
                    <w:t xml:space="preserve">не менее </w:t>
                  </w:r>
                  <w:r w:rsidRPr="00EC7659">
                    <w:rPr>
                      <w:sz w:val="19"/>
                      <w:szCs w:val="19"/>
                    </w:rPr>
                    <w:t>2100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2100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Высота, мм </w:t>
                  </w:r>
                  <w:r w:rsidR="00E73C1A" w:rsidRPr="00EC7659">
                    <w:rPr>
                      <w:sz w:val="19"/>
                      <w:szCs w:val="19"/>
                    </w:rPr>
                    <w:t xml:space="preserve">не менее </w:t>
                  </w:r>
                  <w:r w:rsidRPr="00EC7659">
                    <w:rPr>
                      <w:sz w:val="19"/>
                      <w:szCs w:val="19"/>
                    </w:rPr>
                    <w:t>2355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2355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E73C1A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Колесная база, мм </w:t>
                  </w:r>
                </w:p>
                <w:p w:rsidR="007465B9" w:rsidRPr="00EC7659" w:rsidRDefault="00E73C1A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не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 менее </w:t>
                  </w:r>
                  <w:r w:rsidR="007465B9" w:rsidRPr="00EC7659">
                    <w:rPr>
                      <w:sz w:val="19"/>
                      <w:szCs w:val="19"/>
                    </w:rPr>
                    <w:t>2550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2550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Дорожный просвет, мм</w:t>
                  </w:r>
                </w:p>
                <w:p w:rsidR="007465B9" w:rsidRPr="00EC7659" w:rsidRDefault="00E73C1A" w:rsidP="00E73C1A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не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 менее</w:t>
                  </w:r>
                  <w:r w:rsidR="007465B9" w:rsidRPr="00EC7659">
                    <w:rPr>
                      <w:sz w:val="19"/>
                      <w:szCs w:val="19"/>
                    </w:rPr>
                    <w:t xml:space="preserve"> 220 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220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Глубина преодолеваемого </w:t>
                  </w:r>
                </w:p>
                <w:p w:rsidR="007465B9" w:rsidRPr="00EC7659" w:rsidRDefault="007465B9" w:rsidP="00E73C1A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брода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, мм от 500 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500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Масса снаряженного а</w:t>
                  </w:r>
                  <w:r w:rsidR="00247F34" w:rsidRPr="00EC7659">
                    <w:rPr>
                      <w:sz w:val="19"/>
                      <w:szCs w:val="19"/>
                    </w:rPr>
                    <w:t>/</w:t>
                  </w:r>
                  <w:r w:rsidRPr="00EC7659">
                    <w:rPr>
                      <w:sz w:val="19"/>
                      <w:szCs w:val="19"/>
                    </w:rPr>
                    <w:t>м, кг</w:t>
                  </w:r>
                </w:p>
                <w:p w:rsidR="007465B9" w:rsidRPr="00EC7659" w:rsidRDefault="00E73C1A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до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 </w:t>
                  </w:r>
                  <w:r w:rsidR="007465B9" w:rsidRPr="00EC7659">
                    <w:rPr>
                      <w:sz w:val="19"/>
                      <w:szCs w:val="19"/>
                    </w:rPr>
                    <w:t>1975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1975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Полная масса, </w:t>
                  </w:r>
                  <w:proofErr w:type="gramStart"/>
                  <w:r w:rsidRPr="00EC7659">
                    <w:rPr>
                      <w:sz w:val="19"/>
                      <w:szCs w:val="19"/>
                    </w:rPr>
                    <w:t>кг</w:t>
                  </w:r>
                  <w:r w:rsidR="00247F34" w:rsidRPr="00EC7659">
                    <w:rPr>
                      <w:sz w:val="19"/>
                      <w:szCs w:val="19"/>
                    </w:rPr>
                    <w:t>:</w:t>
                  </w:r>
                  <w:r w:rsidRPr="00EC7659">
                    <w:rPr>
                      <w:sz w:val="19"/>
                      <w:szCs w:val="19"/>
                    </w:rPr>
                    <w:t xml:space="preserve">  </w:t>
                  </w:r>
                  <w:r w:rsidR="00E73C1A" w:rsidRPr="00EC7659">
                    <w:rPr>
                      <w:sz w:val="19"/>
                      <w:szCs w:val="19"/>
                    </w:rPr>
                    <w:t>до</w:t>
                  </w:r>
                  <w:proofErr w:type="gramEnd"/>
                  <w:r w:rsidR="00E73C1A" w:rsidRPr="00EC7659">
                    <w:rPr>
                      <w:sz w:val="19"/>
                      <w:szCs w:val="19"/>
                    </w:rPr>
                    <w:t xml:space="preserve"> </w:t>
                  </w:r>
                  <w:r w:rsidRPr="00EC7659">
                    <w:rPr>
                      <w:sz w:val="19"/>
                      <w:szCs w:val="19"/>
                    </w:rPr>
                    <w:t>3050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3050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E73C1A" w:rsidRPr="00EC7659" w:rsidRDefault="00247F34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Грузоподъёмность</w:t>
                  </w:r>
                  <w:r w:rsidR="007465B9" w:rsidRPr="00EC7659">
                    <w:rPr>
                      <w:sz w:val="19"/>
                      <w:szCs w:val="19"/>
                    </w:rPr>
                    <w:t xml:space="preserve">, кг </w:t>
                  </w:r>
                </w:p>
                <w:p w:rsidR="007465B9" w:rsidRPr="00EC7659" w:rsidRDefault="00E73C1A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от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 </w:t>
                  </w:r>
                  <w:r w:rsidR="007465B9" w:rsidRPr="00EC7659">
                    <w:rPr>
                      <w:sz w:val="19"/>
                      <w:szCs w:val="19"/>
                    </w:rPr>
                    <w:t>1075</w:t>
                  </w:r>
                  <w:r w:rsidRPr="00EC7659">
                    <w:rPr>
                      <w:sz w:val="19"/>
                      <w:szCs w:val="19"/>
                    </w:rPr>
                    <w:t xml:space="preserve"> до 1150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1075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Двигатель бензиновый, </w:t>
                  </w:r>
                </w:p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ЗМЗ-4091 или эквивалент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бензиновый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>, ЗМЗ-4091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Топливо - бензин с окта-</w:t>
                  </w:r>
                </w:p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новым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 числом не менее 92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бензин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 с октановым числом не менее 92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E73C1A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Рабочий объем, л. </w:t>
                  </w:r>
                </w:p>
                <w:p w:rsidR="007465B9" w:rsidRPr="00EC7659" w:rsidRDefault="00E73C1A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lastRenderedPageBreak/>
                    <w:t>от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 </w:t>
                  </w:r>
                  <w:r w:rsidR="007465B9" w:rsidRPr="00EC7659">
                    <w:rPr>
                      <w:sz w:val="19"/>
                      <w:szCs w:val="19"/>
                    </w:rPr>
                    <w:t>2,7</w:t>
                  </w:r>
                  <w:r w:rsidRPr="00EC7659">
                    <w:rPr>
                      <w:sz w:val="19"/>
                      <w:szCs w:val="19"/>
                    </w:rPr>
                    <w:t xml:space="preserve"> до 3,0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lastRenderedPageBreak/>
                    <w:t>2,7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lastRenderedPageBreak/>
                    <w:t xml:space="preserve">Максимальная мощность, </w:t>
                  </w:r>
                </w:p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proofErr w:type="spellStart"/>
                  <w:r w:rsidRPr="00EC7659">
                    <w:rPr>
                      <w:sz w:val="19"/>
                      <w:szCs w:val="19"/>
                    </w:rPr>
                    <w:t>л.с</w:t>
                  </w:r>
                  <w:proofErr w:type="spellEnd"/>
                  <w:r w:rsidRPr="00EC7659">
                    <w:rPr>
                      <w:sz w:val="19"/>
                      <w:szCs w:val="19"/>
                    </w:rPr>
                    <w:t>.</w:t>
                  </w:r>
                  <w:r w:rsidR="00E73C1A" w:rsidRPr="00EC7659">
                    <w:rPr>
                      <w:sz w:val="19"/>
                      <w:szCs w:val="19"/>
                    </w:rPr>
                    <w:t xml:space="preserve"> от</w:t>
                  </w:r>
                  <w:r w:rsidRPr="00EC7659">
                    <w:rPr>
                      <w:sz w:val="19"/>
                      <w:szCs w:val="19"/>
                    </w:rPr>
                    <w:t xml:space="preserve"> 112</w:t>
                  </w:r>
                  <w:r w:rsidR="00E73C1A" w:rsidRPr="00EC7659">
                    <w:rPr>
                      <w:sz w:val="19"/>
                      <w:szCs w:val="19"/>
                    </w:rPr>
                    <w:t xml:space="preserve"> до 120</w:t>
                  </w:r>
                  <w:r w:rsidRPr="00EC7659">
                    <w:rPr>
                      <w:sz w:val="19"/>
                      <w:szCs w:val="19"/>
                    </w:rPr>
                    <w:t xml:space="preserve"> при </w:t>
                  </w:r>
                </w:p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4000 об/мин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112 (82,5) при 4000 об/мин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Максимальный крутящий</w:t>
                  </w:r>
                </w:p>
                <w:p w:rsidR="00093BBE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 </w:t>
                  </w:r>
                  <w:proofErr w:type="gramStart"/>
                  <w:r w:rsidRPr="00EC7659">
                    <w:rPr>
                      <w:sz w:val="19"/>
                      <w:szCs w:val="19"/>
                    </w:rPr>
                    <w:t>момент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, </w:t>
                  </w:r>
                  <w:proofErr w:type="spellStart"/>
                  <w:r w:rsidRPr="00EC7659">
                    <w:rPr>
                      <w:sz w:val="19"/>
                      <w:szCs w:val="19"/>
                    </w:rPr>
                    <w:t>Н.м</w:t>
                  </w:r>
                  <w:proofErr w:type="spellEnd"/>
                  <w:r w:rsidRPr="00EC7659">
                    <w:rPr>
                      <w:sz w:val="19"/>
                      <w:szCs w:val="19"/>
                    </w:rPr>
                    <w:t xml:space="preserve"> –</w:t>
                  </w:r>
                  <w:r w:rsidR="00093BBE" w:rsidRPr="00EC7659">
                    <w:rPr>
                      <w:sz w:val="19"/>
                      <w:szCs w:val="19"/>
                    </w:rPr>
                    <w:t xml:space="preserve">от 198 при </w:t>
                  </w:r>
                </w:p>
                <w:p w:rsidR="00093BBE" w:rsidRPr="00EC7659" w:rsidRDefault="00093BBE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2500 об/мин до 208 при</w:t>
                  </w:r>
                </w:p>
                <w:p w:rsidR="007465B9" w:rsidRPr="00EC7659" w:rsidRDefault="007465B9" w:rsidP="00093BBE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 3000 об/мин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208 при 3000 об/мин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Максимальная скорость, </w:t>
                  </w:r>
                </w:p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км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/ч </w:t>
                  </w:r>
                  <w:r w:rsidR="00E73C1A" w:rsidRPr="00EC7659">
                    <w:rPr>
                      <w:sz w:val="19"/>
                      <w:szCs w:val="19"/>
                    </w:rPr>
                    <w:t>–</w:t>
                  </w:r>
                  <w:r w:rsidRPr="00EC7659">
                    <w:rPr>
                      <w:sz w:val="19"/>
                      <w:szCs w:val="19"/>
                    </w:rPr>
                    <w:t xml:space="preserve"> </w:t>
                  </w:r>
                  <w:r w:rsidR="00E73C1A" w:rsidRPr="00EC7659">
                    <w:rPr>
                      <w:sz w:val="19"/>
                      <w:szCs w:val="19"/>
                    </w:rPr>
                    <w:t xml:space="preserve">от </w:t>
                  </w:r>
                  <w:r w:rsidRPr="00EC7659">
                    <w:rPr>
                      <w:sz w:val="19"/>
                      <w:szCs w:val="19"/>
                    </w:rPr>
                    <w:t>105</w:t>
                  </w:r>
                  <w:r w:rsidR="00E73C1A" w:rsidRPr="00EC7659">
                    <w:rPr>
                      <w:sz w:val="19"/>
                      <w:szCs w:val="19"/>
                    </w:rPr>
                    <w:t xml:space="preserve"> до 110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105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Расход топлива при </w:t>
                  </w:r>
                </w:p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90 км/ч, л/100 км</w:t>
                  </w:r>
                  <w:r w:rsidR="00E73C1A" w:rsidRPr="00EC7659">
                    <w:rPr>
                      <w:sz w:val="19"/>
                      <w:szCs w:val="19"/>
                    </w:rPr>
                    <w:t xml:space="preserve"> от </w:t>
                  </w:r>
                  <w:r w:rsidRPr="00EC7659">
                    <w:rPr>
                      <w:sz w:val="19"/>
                      <w:szCs w:val="19"/>
                    </w:rPr>
                    <w:t>15,4</w:t>
                  </w:r>
                </w:p>
                <w:p w:rsidR="00E73C1A" w:rsidRPr="00EC7659" w:rsidRDefault="00E73C1A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до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 16,0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15,4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Емкость топливных баков, </w:t>
                  </w:r>
                </w:p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л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>- от 40 до 50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50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Коробка передач- меха-</w:t>
                  </w:r>
                </w:p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proofErr w:type="spellStart"/>
                  <w:proofErr w:type="gramStart"/>
                  <w:r w:rsidRPr="00EC7659">
                    <w:rPr>
                      <w:sz w:val="19"/>
                      <w:szCs w:val="19"/>
                    </w:rPr>
                    <w:t>ническая</w:t>
                  </w:r>
                  <w:proofErr w:type="spellEnd"/>
                  <w:proofErr w:type="gramEnd"/>
                  <w:r w:rsidRPr="00EC7659">
                    <w:rPr>
                      <w:sz w:val="19"/>
                      <w:szCs w:val="19"/>
                    </w:rPr>
                    <w:t>, от 4 до 5-ступен-</w:t>
                  </w:r>
                </w:p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proofErr w:type="spellStart"/>
                  <w:proofErr w:type="gramStart"/>
                  <w:r w:rsidRPr="00EC7659">
                    <w:rPr>
                      <w:sz w:val="19"/>
                      <w:szCs w:val="19"/>
                    </w:rPr>
                    <w:t>чатая</w:t>
                  </w:r>
                  <w:proofErr w:type="spellEnd"/>
                  <w:proofErr w:type="gramEnd"/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механическая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>, 4-ступенчатая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</w:p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Раздаточная коробка – </w:t>
                  </w:r>
                </w:p>
                <w:p w:rsidR="007465B9" w:rsidRPr="00EC7659" w:rsidRDefault="00D03310" w:rsidP="006A046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Не менее </w:t>
                  </w:r>
                  <w:r w:rsidR="007465B9" w:rsidRPr="00EC7659">
                    <w:rPr>
                      <w:sz w:val="19"/>
                      <w:szCs w:val="19"/>
                    </w:rPr>
                    <w:t>2-ступенчатая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2-ступенчатая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Тормозная система – двух-</w:t>
                  </w:r>
                </w:p>
                <w:p w:rsidR="00E73C1A" w:rsidRPr="00EC7659" w:rsidRDefault="004F71A6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Контурная</w:t>
                  </w:r>
                  <w:r w:rsidR="007465B9" w:rsidRPr="00EC7659">
                    <w:rPr>
                      <w:sz w:val="19"/>
                      <w:szCs w:val="19"/>
                    </w:rPr>
                    <w:t>, с вакуумным</w:t>
                  </w:r>
                </w:p>
                <w:p w:rsidR="004F71A6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 </w:t>
                  </w:r>
                  <w:r w:rsidR="004F71A6" w:rsidRPr="00EC7659">
                    <w:rPr>
                      <w:sz w:val="19"/>
                      <w:szCs w:val="19"/>
                    </w:rPr>
                    <w:t>У</w:t>
                  </w:r>
                  <w:r w:rsidRPr="00EC7659">
                    <w:rPr>
                      <w:sz w:val="19"/>
                      <w:szCs w:val="19"/>
                    </w:rPr>
                    <w:t>силителем</w:t>
                  </w:r>
                  <w:r w:rsidR="004F71A6">
                    <w:rPr>
                      <w:sz w:val="19"/>
                      <w:szCs w:val="19"/>
                    </w:rPr>
                    <w:t xml:space="preserve"> (или аналог)</w:t>
                  </w:r>
                  <w:r w:rsidRPr="00EC7659">
                    <w:rPr>
                      <w:sz w:val="19"/>
                      <w:szCs w:val="19"/>
                    </w:rPr>
                    <w:t xml:space="preserve">, </w:t>
                  </w:r>
                </w:p>
                <w:p w:rsidR="007465B9" w:rsidRPr="00EC7659" w:rsidRDefault="004F71A6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sz w:val="19"/>
                      <w:szCs w:val="19"/>
                    </w:rPr>
                    <w:t>б</w:t>
                  </w:r>
                  <w:r w:rsidR="007465B9" w:rsidRPr="00EC7659">
                    <w:rPr>
                      <w:sz w:val="19"/>
                      <w:szCs w:val="19"/>
                    </w:rPr>
                    <w:t>арабанная</w:t>
                  </w:r>
                  <w:proofErr w:type="gramEnd"/>
                  <w:r>
                    <w:rPr>
                      <w:sz w:val="19"/>
                      <w:szCs w:val="19"/>
                    </w:rPr>
                    <w:t xml:space="preserve"> </w:t>
                  </w:r>
                  <w:r>
                    <w:rPr>
                      <w:sz w:val="19"/>
                      <w:szCs w:val="19"/>
                    </w:rPr>
                    <w:t>(или аналог)</w:t>
                  </w:r>
                  <w:r w:rsidRPr="00EC7659">
                    <w:rPr>
                      <w:sz w:val="19"/>
                      <w:szCs w:val="19"/>
                    </w:rPr>
                    <w:t>,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двухконтурная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>, с вакуумным усилителем, барабанная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FD0F50" w:rsidRPr="00EC7659" w:rsidRDefault="007465B9" w:rsidP="00FD0F5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Шины </w:t>
                  </w:r>
                  <w:proofErr w:type="gramStart"/>
                  <w:r w:rsidRPr="00EC7659">
                    <w:rPr>
                      <w:sz w:val="19"/>
                      <w:szCs w:val="19"/>
                    </w:rPr>
                    <w:t>–  225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/75 </w:t>
                  </w:r>
                  <w:r w:rsidR="00FD0F50" w:rsidRPr="00EC7659">
                    <w:rPr>
                      <w:sz w:val="19"/>
                      <w:szCs w:val="19"/>
                      <w:lang w:val="en-US"/>
                    </w:rPr>
                    <w:t>R</w:t>
                  </w:r>
                  <w:r w:rsidR="00FD0F50" w:rsidRPr="00EC7659">
                    <w:rPr>
                      <w:sz w:val="19"/>
                      <w:szCs w:val="19"/>
                    </w:rPr>
                    <w:t xml:space="preserve"> 16</w:t>
                  </w:r>
                </w:p>
                <w:p w:rsidR="007465B9" w:rsidRPr="00EC7659" w:rsidRDefault="00FD0F50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или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 215/90   </w:t>
                  </w:r>
                  <w:r w:rsidR="007465B9" w:rsidRPr="00EC7659">
                    <w:rPr>
                      <w:sz w:val="19"/>
                      <w:szCs w:val="19"/>
                      <w:lang w:val="en-US"/>
                    </w:rPr>
                    <w:t>R</w:t>
                  </w:r>
                  <w:r w:rsidR="00E73C1A" w:rsidRPr="00EC7659">
                    <w:rPr>
                      <w:sz w:val="19"/>
                      <w:szCs w:val="19"/>
                    </w:rPr>
                    <w:t xml:space="preserve"> </w:t>
                  </w:r>
                  <w:r w:rsidR="00854593" w:rsidRPr="00EC7659">
                    <w:rPr>
                      <w:sz w:val="19"/>
                      <w:szCs w:val="19"/>
                    </w:rPr>
                    <w:t>1</w:t>
                  </w:r>
                  <w:r w:rsidRPr="00EC7659">
                    <w:rPr>
                      <w:sz w:val="19"/>
                      <w:szCs w:val="19"/>
                    </w:rPr>
                    <w:t>5</w:t>
                  </w:r>
                </w:p>
                <w:p w:rsidR="00E73C1A" w:rsidRPr="00EC7659" w:rsidRDefault="00E73C1A" w:rsidP="006A0460">
                  <w:pPr>
                    <w:rPr>
                      <w:sz w:val="19"/>
                      <w:szCs w:val="19"/>
                    </w:rPr>
                  </w:pPr>
                </w:p>
                <w:p w:rsidR="00E73C1A" w:rsidRPr="00EC7659" w:rsidRDefault="00E73C1A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Климатическое исполнение</w:t>
                  </w:r>
                </w:p>
                <w:p w:rsidR="00E73C1A" w:rsidRPr="00EC7659" w:rsidRDefault="00E73C1A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 – средняя полоса</w:t>
                  </w:r>
                </w:p>
                <w:p w:rsidR="00E73C1A" w:rsidRPr="00EC7659" w:rsidRDefault="00E73C1A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Объем грузового отделения</w:t>
                  </w:r>
                </w:p>
                <w:p w:rsidR="00E73C1A" w:rsidRPr="00EC7659" w:rsidRDefault="00E73C1A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 </w:t>
                  </w:r>
                  <w:proofErr w:type="gramStart"/>
                  <w:r w:rsidRPr="00EC7659">
                    <w:rPr>
                      <w:sz w:val="19"/>
                      <w:szCs w:val="19"/>
                    </w:rPr>
                    <w:t>не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 менее</w:t>
                  </w:r>
                  <w:r w:rsidR="00854593" w:rsidRPr="00EC7659">
                    <w:rPr>
                      <w:sz w:val="19"/>
                      <w:szCs w:val="19"/>
                    </w:rPr>
                    <w:t xml:space="preserve"> 5,46 м</w:t>
                  </w:r>
                  <w:r w:rsidR="00854593" w:rsidRPr="00EC7659">
                    <w:rPr>
                      <w:sz w:val="19"/>
                      <w:szCs w:val="19"/>
                      <w:vertAlign w:val="superscript"/>
                    </w:rPr>
                    <w:t>3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225 / 75 R 16</w:t>
                  </w:r>
                </w:p>
              </w:tc>
            </w:tr>
          </w:tbl>
          <w:p w:rsidR="00C0384A" w:rsidRPr="00EC7659" w:rsidRDefault="00C0384A">
            <w:pPr>
              <w:spacing w:line="240" w:lineRule="atLeast"/>
              <w:jc w:val="both"/>
              <w:rPr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Pr="00EB01E7" w:rsidRDefault="00EB01E7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 xml:space="preserve">Технические характеристики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зовода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-изготовителя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0F5E3D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базовая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0F5E3D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C0384A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0F5E3D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9D695F" w:rsidP="00581DB9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х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BC72F4" w:rsidP="000F7E86">
            <w:pPr>
              <w:spacing w:line="240" w:lineRule="atLeas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Не</w:t>
            </w:r>
            <w:r w:rsidR="000F7E86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менее </w:t>
            </w:r>
            <w:r w:rsidR="000F7E86">
              <w:rPr>
                <w:color w:val="000000"/>
                <w:sz w:val="20"/>
                <w:szCs w:val="20"/>
                <w:lang w:eastAsia="en-US"/>
              </w:rPr>
              <w:t xml:space="preserve">одного </w:t>
            </w:r>
            <w:r>
              <w:rPr>
                <w:color w:val="000000"/>
                <w:sz w:val="20"/>
                <w:szCs w:val="20"/>
                <w:lang w:eastAsia="en-US"/>
              </w:rPr>
              <w:t>года</w:t>
            </w:r>
          </w:p>
        </w:tc>
      </w:tr>
    </w:tbl>
    <w:p w:rsidR="000414BA" w:rsidRDefault="000414BA" w:rsidP="00C0384A">
      <w:pPr>
        <w:jc w:val="center"/>
        <w:rPr>
          <w:color w:val="000000"/>
        </w:rPr>
        <w:sectPr w:rsidR="000414BA" w:rsidSect="00EC7659">
          <w:pgSz w:w="16838" w:h="11906" w:orient="landscape"/>
          <w:pgMar w:top="850" w:right="1134" w:bottom="1701" w:left="1134" w:header="708" w:footer="708" w:gutter="0"/>
          <w:cols w:space="708"/>
          <w:docGrid w:linePitch="381"/>
        </w:sectPr>
      </w:pPr>
    </w:p>
    <w:p w:rsidR="00C0384A" w:rsidRDefault="00F60031" w:rsidP="00C0384A">
      <w:pPr>
        <w:jc w:val="center"/>
        <w:rPr>
          <w:color w:val="000000"/>
        </w:rPr>
      </w:pPr>
      <w:r>
        <w:rPr>
          <w:color w:val="000000"/>
        </w:rPr>
        <w:lastRenderedPageBreak/>
        <w:t>Р</w:t>
      </w:r>
      <w:r w:rsidR="00C0384A">
        <w:rPr>
          <w:color w:val="000000"/>
        </w:rPr>
        <w:t>АЗДЕЛ 2. СВЕДЕНИЯ О НОВИЗНЕ</w:t>
      </w:r>
    </w:p>
    <w:p w:rsidR="00C0384A" w:rsidRDefault="00C0384A" w:rsidP="00C0384A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C0384A" w:rsidP="000F7E86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Поставляем</w:t>
            </w:r>
            <w:r w:rsidR="000F7E86">
              <w:rPr>
                <w:i/>
                <w:color w:val="000000"/>
                <w:sz w:val="24"/>
                <w:szCs w:val="24"/>
                <w:lang w:eastAsia="en-US"/>
              </w:rPr>
              <w:t>ый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F7E86">
              <w:rPr>
                <w:i/>
                <w:color w:val="000000"/>
                <w:sz w:val="24"/>
                <w:szCs w:val="24"/>
                <w:lang w:eastAsia="en-US"/>
              </w:rPr>
              <w:t>автомобиль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 долж</w:t>
            </w:r>
            <w:r w:rsidR="000F7E86">
              <w:rPr>
                <w:i/>
                <w:color w:val="000000"/>
                <w:sz w:val="24"/>
                <w:szCs w:val="24"/>
                <w:lang w:eastAsia="en-US"/>
              </w:rPr>
              <w:t>е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н быть новым, выпуска не ранее </w:t>
            </w:r>
            <w:r w:rsidR="000C7067">
              <w:rPr>
                <w:i/>
                <w:color w:val="000000"/>
                <w:sz w:val="24"/>
                <w:szCs w:val="24"/>
                <w:lang w:eastAsia="en-US"/>
              </w:rPr>
              <w:t>2015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 года, (не бывшим в уп</w:t>
            </w:r>
            <w:r w:rsidR="000F5E3D">
              <w:rPr>
                <w:i/>
                <w:color w:val="000000"/>
                <w:sz w:val="24"/>
                <w:szCs w:val="24"/>
                <w:lang w:eastAsia="en-US"/>
              </w:rPr>
              <w:t xml:space="preserve">отреблении, не восстановленным), 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не </w:t>
            </w:r>
            <w:r w:rsidR="000F5E3D">
              <w:rPr>
                <w:i/>
                <w:color w:val="000000"/>
                <w:sz w:val="24"/>
                <w:szCs w:val="24"/>
                <w:lang w:eastAsia="en-US"/>
              </w:rPr>
              <w:t>являться выставочным образц</w:t>
            </w:r>
            <w:r w:rsidR="000F7E86">
              <w:rPr>
                <w:i/>
                <w:color w:val="000000"/>
                <w:sz w:val="24"/>
                <w:szCs w:val="24"/>
                <w:lang w:eastAsia="en-US"/>
              </w:rPr>
              <w:t>о</w:t>
            </w:r>
            <w:r w:rsidR="000F5E3D">
              <w:rPr>
                <w:i/>
                <w:color w:val="000000"/>
                <w:sz w:val="24"/>
                <w:szCs w:val="24"/>
                <w:lang w:eastAsia="en-US"/>
              </w:rPr>
              <w:t>м</w:t>
            </w:r>
            <w:r w:rsidR="00BC72F4">
              <w:rPr>
                <w:i/>
                <w:color w:val="000000"/>
                <w:sz w:val="24"/>
                <w:szCs w:val="24"/>
                <w:lang w:eastAsia="en-US"/>
              </w:rPr>
              <w:t xml:space="preserve"> и не снятым с производства. Технический паспорт автомобиля</w:t>
            </w:r>
            <w:r w:rsidR="000F7E86">
              <w:rPr>
                <w:i/>
                <w:color w:val="000000"/>
                <w:sz w:val="24"/>
                <w:szCs w:val="24"/>
                <w:lang w:eastAsia="en-US"/>
              </w:rPr>
              <w:t xml:space="preserve"> подтверждает его новизну.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C0384A" w:rsidRDefault="00C0384A" w:rsidP="00C0384A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BC72F4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Номер двигателя, номер кузова, </w:t>
            </w:r>
            <w:proofErr w:type="gramStart"/>
            <w:r>
              <w:rPr>
                <w:i/>
                <w:color w:val="000000"/>
                <w:sz w:val="24"/>
                <w:szCs w:val="24"/>
                <w:lang w:val="en-US" w:eastAsia="en-US"/>
              </w:rPr>
              <w:t>VIN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,согласно</w:t>
            </w:r>
            <w:proofErr w:type="gramEnd"/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 заводского исполнения.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C0384A" w:rsidRDefault="00C0384A" w:rsidP="00C0384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Pr="00F964F4" w:rsidRDefault="00306C15">
            <w:pPr>
              <w:spacing w:line="240" w:lineRule="atLeast"/>
              <w:jc w:val="both"/>
              <w:rPr>
                <w:i/>
                <w:sz w:val="24"/>
                <w:szCs w:val="24"/>
              </w:rPr>
            </w:pPr>
            <w:r w:rsidRPr="00306C15">
              <w:rPr>
                <w:i/>
                <w:sz w:val="24"/>
                <w:szCs w:val="24"/>
              </w:rPr>
              <w:t>Не устанавливаются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C0384A" w:rsidRDefault="00C0384A" w:rsidP="00C0384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C0384A">
            <w:pPr>
              <w:spacing w:line="24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5.1 Порядок сдачи и приемки</w:t>
            </w:r>
          </w:p>
        </w:tc>
      </w:tr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C15" w:rsidRDefault="00306C15">
            <w:pPr>
              <w:pStyle w:val="Default"/>
              <w:spacing w:line="240" w:lineRule="atLeast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Сверка номерных агрегатов, в соответствии с ПТС, внешний осмотр автомобиля и прилагаемого комплекта инструмент</w:t>
            </w:r>
            <w:r w:rsidR="000F7E86">
              <w:rPr>
                <w:i/>
                <w:iCs/>
                <w:lang w:eastAsia="en-US"/>
              </w:rPr>
              <w:t>а</w:t>
            </w:r>
            <w:r>
              <w:rPr>
                <w:i/>
                <w:iCs/>
                <w:lang w:eastAsia="en-US"/>
              </w:rPr>
              <w:t>. Наличие сервисной книжки и ПТС.</w:t>
            </w:r>
          </w:p>
          <w:p w:rsidR="00C0384A" w:rsidRDefault="00C0384A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C0384A">
            <w:pPr>
              <w:spacing w:line="24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306C15">
            <w:pPr>
              <w:pStyle w:val="a5"/>
              <w:tabs>
                <w:tab w:val="left" w:pos="284"/>
              </w:tabs>
              <w:spacing w:line="240" w:lineRule="atLeast"/>
              <w:ind w:right="34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Сервисная книжка, руководство по эксплуатации автомобиля. Паспорт технического средства, акт приема-передач автомобиля.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C0384A" w:rsidRDefault="00C0384A" w:rsidP="00C0384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1E7" w:rsidRDefault="00EB01E7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Доставка по адресу: Московская область Наро-Фоминский р-он, пос. </w:t>
            </w:r>
            <w:proofErr w:type="spellStart"/>
            <w:r>
              <w:rPr>
                <w:i/>
                <w:color w:val="000000"/>
                <w:sz w:val="24"/>
                <w:szCs w:val="24"/>
                <w:lang w:eastAsia="en-US"/>
              </w:rPr>
              <w:t>Селятино</w:t>
            </w:r>
            <w:proofErr w:type="spellEnd"/>
            <w:r>
              <w:rPr>
                <w:i/>
                <w:color w:val="000000"/>
                <w:sz w:val="24"/>
                <w:szCs w:val="24"/>
                <w:lang w:eastAsia="en-US"/>
              </w:rPr>
              <w:t>,</w:t>
            </w:r>
          </w:p>
          <w:p w:rsidR="00C0384A" w:rsidRDefault="00EB01E7" w:rsidP="00F964F4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 ул. Профессиональная д. 7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C0384A" w:rsidRDefault="00C0384A" w:rsidP="00C0384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306C15">
            <w:pPr>
              <w:spacing w:line="240" w:lineRule="atLeast"/>
              <w:ind w:firstLine="601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Автомобиль хранится на охраняемой стоянке Продавца.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C0384A" w:rsidRDefault="00C0384A" w:rsidP="00C0384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2B294B" w:rsidP="00F964F4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Сервисное обслуживание производится самостоятельно.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2B294B" w:rsidRDefault="002B294B" w:rsidP="00C0384A">
      <w:pPr>
        <w:jc w:val="center"/>
        <w:rPr>
          <w:color w:val="000000"/>
        </w:rPr>
      </w:pPr>
    </w:p>
    <w:p w:rsidR="002B294B" w:rsidRDefault="002B294B" w:rsidP="00C0384A">
      <w:pPr>
        <w:jc w:val="center"/>
        <w:rPr>
          <w:color w:val="000000"/>
        </w:rPr>
      </w:pPr>
    </w:p>
    <w:p w:rsidR="002B294B" w:rsidRDefault="002B294B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C0384A" w:rsidRDefault="00C0384A" w:rsidP="00C0384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0F7E86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Экологические нормы н</w:t>
            </w:r>
            <w:r w:rsidR="002B294B">
              <w:rPr>
                <w:i/>
                <w:color w:val="000000"/>
                <w:sz w:val="24"/>
                <w:szCs w:val="24"/>
                <w:lang w:eastAsia="en-US"/>
              </w:rPr>
              <w:t>е ниже евро-3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lastRenderedPageBreak/>
        <w:t>РАЗДЕЛ 10. ТРЕБОВАНИЯ ПО БЕЗОПАСНОСТИ</w:t>
      </w:r>
    </w:p>
    <w:p w:rsidR="00C0384A" w:rsidRDefault="00C0384A" w:rsidP="00C0384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CB" w:rsidRPr="00504ACB" w:rsidRDefault="00504ACB" w:rsidP="00504ACB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504ACB">
              <w:rPr>
                <w:i/>
                <w:color w:val="000000"/>
                <w:sz w:val="24"/>
                <w:szCs w:val="24"/>
                <w:lang w:eastAsia="en-US"/>
              </w:rPr>
              <w:t>Автомобил</w:t>
            </w:r>
            <w:r w:rsidRPr="00504ACB">
              <w:rPr>
                <w:i/>
                <w:color w:val="000000"/>
                <w:sz w:val="24"/>
                <w:szCs w:val="24"/>
                <w:lang w:eastAsia="en-US"/>
              </w:rPr>
              <w:t>ь</w:t>
            </w:r>
            <w:r w:rsidRPr="00504ACB">
              <w:rPr>
                <w:i/>
                <w:color w:val="000000"/>
                <w:sz w:val="24"/>
                <w:szCs w:val="24"/>
                <w:lang w:eastAsia="en-US"/>
              </w:rPr>
              <w:t xml:space="preserve">, и дополнительного оборудование </w:t>
            </w:r>
            <w:r w:rsidRPr="00504ACB">
              <w:rPr>
                <w:i/>
                <w:color w:val="000000"/>
                <w:sz w:val="24"/>
                <w:szCs w:val="24"/>
                <w:lang w:eastAsia="en-US"/>
              </w:rPr>
              <w:t xml:space="preserve">должен соответствовать </w:t>
            </w:r>
            <w:r w:rsidRPr="00504ACB">
              <w:rPr>
                <w:i/>
                <w:color w:val="000000"/>
                <w:sz w:val="24"/>
                <w:szCs w:val="24"/>
                <w:lang w:eastAsia="en-US"/>
              </w:rPr>
              <w:t>Техническим регламентам Таможенного союза:</w:t>
            </w:r>
            <w:bookmarkStart w:id="0" w:name="_GoBack"/>
            <w:bookmarkEnd w:id="0"/>
          </w:p>
          <w:p w:rsidR="00504ACB" w:rsidRPr="00504ACB" w:rsidRDefault="00504ACB" w:rsidP="00504ACB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504ACB">
              <w:rPr>
                <w:i/>
                <w:color w:val="000000"/>
                <w:sz w:val="24"/>
                <w:szCs w:val="24"/>
                <w:lang w:eastAsia="en-US"/>
              </w:rPr>
              <w:t xml:space="preserve">ТР ТС 010/2011 «О безопасности машин и оборудования»; </w:t>
            </w:r>
          </w:p>
          <w:p w:rsidR="00C0384A" w:rsidRDefault="00504ACB" w:rsidP="00504ACB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504ACB">
              <w:rPr>
                <w:i/>
                <w:color w:val="000000"/>
                <w:sz w:val="24"/>
                <w:szCs w:val="24"/>
                <w:lang w:eastAsia="en-US"/>
              </w:rPr>
              <w:t>ТР ТС 018/2011 «О безопасности колесных транспортных средств»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C0384A" w:rsidRDefault="00C0384A" w:rsidP="00C0384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117F94" w:rsidP="00117F94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Качество закупаемого автомобиля гарантирует завод-изготовитель</w:t>
            </w:r>
          </w:p>
        </w:tc>
      </w:tr>
    </w:tbl>
    <w:p w:rsidR="00C0384A" w:rsidRDefault="00C0384A" w:rsidP="00C0384A">
      <w:pPr>
        <w:jc w:val="center"/>
        <w:rPr>
          <w:color w:val="000000"/>
          <w:sz w:val="24"/>
          <w:szCs w:val="24"/>
        </w:rPr>
      </w:pPr>
    </w:p>
    <w:p w:rsidR="00C0384A" w:rsidRDefault="00C0384A" w:rsidP="00C0384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C0384A" w:rsidRDefault="00C0384A" w:rsidP="00C0384A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117F94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C0384A" w:rsidRDefault="00C0384A" w:rsidP="00C0384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2B294B" w:rsidP="00F964F4">
            <w:pPr>
              <w:pStyle w:val="a5"/>
              <w:tabs>
                <w:tab w:val="left" w:pos="0"/>
              </w:tabs>
              <w:spacing w:line="240" w:lineRule="atLeast"/>
              <w:ind w:right="34" w:firstLine="601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Не устанавливаются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F964F4">
      <w:pPr>
        <w:jc w:val="center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117F94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Вся документация, сопровождающая поставку автомобиля, должна быть составлена на русском языке в необходимом количестве экземпляров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C0384A" w:rsidRDefault="00C0384A" w:rsidP="00C0384A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0384A" w:rsidTr="00C0384A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117F94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C0384A" w:rsidRDefault="00C0384A" w:rsidP="00C0384A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C0384A" w:rsidTr="00C0384A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84A" w:rsidRDefault="00C0384A">
            <w:pPr>
              <w:spacing w:line="24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84A" w:rsidRDefault="00C0384A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84A" w:rsidRDefault="00C0384A">
            <w:pPr>
              <w:spacing w:line="24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Расшифровка сокращения</w:t>
            </w:r>
          </w:p>
        </w:tc>
      </w:tr>
      <w:tr w:rsidR="00C0384A" w:rsidTr="00C0384A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2B294B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2B294B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ПТС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2B294B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Паспорт технического средства</w:t>
            </w:r>
          </w:p>
        </w:tc>
      </w:tr>
    </w:tbl>
    <w:p w:rsidR="00C0384A" w:rsidRDefault="00C0384A" w:rsidP="00C0384A">
      <w:pPr>
        <w:ind w:firstLine="567"/>
        <w:jc w:val="both"/>
        <w:rPr>
          <w:color w:val="000000"/>
          <w:sz w:val="24"/>
          <w:szCs w:val="24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C0384A" w:rsidRDefault="00C0384A" w:rsidP="00C0384A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C0384A" w:rsidTr="00C0384A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84A" w:rsidRDefault="00C0384A">
            <w:pPr>
              <w:spacing w:line="24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84A" w:rsidRDefault="00C0384A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84A" w:rsidRDefault="00C0384A">
            <w:pPr>
              <w:spacing w:line="24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Номер страницы</w:t>
            </w:r>
          </w:p>
        </w:tc>
      </w:tr>
      <w:tr w:rsidR="00C0384A" w:rsidTr="00C0384A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C0384A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C0384A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Pr="0065677A" w:rsidRDefault="00C0384A" w:rsidP="00EB01E7">
            <w:pPr>
              <w:spacing w:line="240" w:lineRule="atLeas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CE2209" w:rsidRDefault="00CE2209" w:rsidP="00F964F4"/>
    <w:sectPr w:rsidR="00CE2209" w:rsidSect="000414BA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0D9"/>
    <w:rsid w:val="000414BA"/>
    <w:rsid w:val="00093BBE"/>
    <w:rsid w:val="000C7067"/>
    <w:rsid w:val="000F5E3D"/>
    <w:rsid w:val="000F7E86"/>
    <w:rsid w:val="00117F94"/>
    <w:rsid w:val="00144AF7"/>
    <w:rsid w:val="00247F34"/>
    <w:rsid w:val="0029271B"/>
    <w:rsid w:val="002B294B"/>
    <w:rsid w:val="002F362B"/>
    <w:rsid w:val="00306C15"/>
    <w:rsid w:val="004F71A6"/>
    <w:rsid w:val="00504ACB"/>
    <w:rsid w:val="00581DB9"/>
    <w:rsid w:val="006234BF"/>
    <w:rsid w:val="00632D7B"/>
    <w:rsid w:val="0065677A"/>
    <w:rsid w:val="007465B9"/>
    <w:rsid w:val="00854593"/>
    <w:rsid w:val="008B00D9"/>
    <w:rsid w:val="009119BB"/>
    <w:rsid w:val="00932D76"/>
    <w:rsid w:val="009D695F"/>
    <w:rsid w:val="00A40FED"/>
    <w:rsid w:val="00BC72F4"/>
    <w:rsid w:val="00C0384A"/>
    <w:rsid w:val="00C86C2D"/>
    <w:rsid w:val="00CE2209"/>
    <w:rsid w:val="00D03310"/>
    <w:rsid w:val="00D551D5"/>
    <w:rsid w:val="00D87CEB"/>
    <w:rsid w:val="00E73C1A"/>
    <w:rsid w:val="00EB01E7"/>
    <w:rsid w:val="00EC7659"/>
    <w:rsid w:val="00F11F81"/>
    <w:rsid w:val="00F60031"/>
    <w:rsid w:val="00F6325C"/>
    <w:rsid w:val="00F964F4"/>
    <w:rsid w:val="00FD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16B8DB-1DB3-4894-965E-32020C4B6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84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384A"/>
    <w:rPr>
      <w:color w:val="0000FF" w:themeColor="hyperlink"/>
      <w:u w:val="single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C0384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C0384A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  <w:uiPriority w:val="99"/>
    <w:semiHidden/>
    <w:rsid w:val="00C0384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C0384A"/>
    <w:pPr>
      <w:ind w:left="720"/>
      <w:contextualSpacing/>
    </w:pPr>
  </w:style>
  <w:style w:type="paragraph" w:customStyle="1" w:styleId="Default">
    <w:name w:val="Default"/>
    <w:rsid w:val="00C0384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Header">
    <w:name w:val="a_Header"/>
    <w:basedOn w:val="a"/>
    <w:rsid w:val="00504ACB"/>
    <w:pPr>
      <w:tabs>
        <w:tab w:val="left" w:pos="1985"/>
      </w:tabs>
      <w:spacing w:after="60"/>
      <w:jc w:val="center"/>
    </w:pPr>
    <w:rPr>
      <w:rFonts w:ascii="Courier New" w:hAnsi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1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ВНИПИпромтехнологии</Company>
  <LinksUpToDate>false</LinksUpToDate>
  <CharactersWithSpaces>5354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Astra</dc:creator>
  <cp:keywords/>
  <dc:description/>
  <cp:lastModifiedBy>Митрохин Вадим Андреевич</cp:lastModifiedBy>
  <cp:revision>16</cp:revision>
  <dcterms:created xsi:type="dcterms:W3CDTF">2015-04-09T07:32:00Z</dcterms:created>
  <dcterms:modified xsi:type="dcterms:W3CDTF">2015-07-29T09:30:00Z</dcterms:modified>
</cp:coreProperties>
</file>